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Приложение 5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"О внесении изменений в решение Думы Шелеховского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муниципального образования от 27.12.2024</w:t>
      </w:r>
      <w:r w:rsidR="00BD6A70">
        <w:rPr>
          <w:rFonts w:ascii="Times New Roman" w:hAnsi="Times New Roman" w:cs="Times New Roman"/>
          <w:sz w:val="20"/>
          <w:szCs w:val="20"/>
        </w:rPr>
        <w:t xml:space="preserve"> </w:t>
      </w:r>
      <w:r w:rsidRPr="00BD6A70">
        <w:rPr>
          <w:rFonts w:ascii="Times New Roman" w:hAnsi="Times New Roman" w:cs="Times New Roman"/>
          <w:sz w:val="20"/>
          <w:szCs w:val="20"/>
        </w:rPr>
        <w:t>г</w:t>
      </w:r>
      <w:r w:rsidR="00BD6A70">
        <w:rPr>
          <w:rFonts w:ascii="Times New Roman" w:hAnsi="Times New Roman" w:cs="Times New Roman"/>
          <w:sz w:val="20"/>
          <w:szCs w:val="20"/>
        </w:rPr>
        <w:t>ода</w:t>
      </w:r>
      <w:r w:rsidRPr="00BD6A70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"Приложение 11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33735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D6A70">
        <w:rPr>
          <w:rFonts w:ascii="Times New Roman" w:hAnsi="Times New Roman" w:cs="Times New Roman"/>
          <w:sz w:val="20"/>
          <w:szCs w:val="20"/>
        </w:rPr>
        <w:t>образования от 27.12.2024</w:t>
      </w:r>
      <w:r w:rsidR="00BD6A70">
        <w:rPr>
          <w:rFonts w:ascii="Times New Roman" w:hAnsi="Times New Roman" w:cs="Times New Roman"/>
          <w:sz w:val="20"/>
          <w:szCs w:val="20"/>
        </w:rPr>
        <w:t xml:space="preserve"> </w:t>
      </w:r>
      <w:r w:rsidRPr="00BD6A70">
        <w:rPr>
          <w:rFonts w:ascii="Times New Roman" w:hAnsi="Times New Roman" w:cs="Times New Roman"/>
          <w:sz w:val="20"/>
          <w:szCs w:val="20"/>
        </w:rPr>
        <w:t>г</w:t>
      </w:r>
      <w:r w:rsidR="00BD6A70">
        <w:rPr>
          <w:rFonts w:ascii="Times New Roman" w:hAnsi="Times New Roman" w:cs="Times New Roman"/>
          <w:sz w:val="20"/>
          <w:szCs w:val="20"/>
        </w:rPr>
        <w:t>ода</w:t>
      </w:r>
      <w:r w:rsidRPr="00BD6A70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B2488" w:rsidRPr="00BD6A70" w:rsidRDefault="008B2488" w:rsidP="008B24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6A70">
        <w:rPr>
          <w:rFonts w:ascii="Times New Roman" w:hAnsi="Times New Roman" w:cs="Times New Roman"/>
          <w:sz w:val="24"/>
          <w:szCs w:val="24"/>
        </w:rPr>
        <w:t>Источники внутреннего финансирования дефицита бюджета Шелеховского муниципального образования на 2025 год</w:t>
      </w:r>
    </w:p>
    <w:p w:rsidR="00BC2DDB" w:rsidRDefault="00BC2DDB" w:rsidP="008B24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2488" w:rsidRPr="00BD6A70" w:rsidRDefault="00BD6A70" w:rsidP="008B24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B2488" w:rsidRPr="00BD6A7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W w:w="9369" w:type="dxa"/>
        <w:tblInd w:w="95" w:type="dxa"/>
        <w:tblLook w:val="04A0" w:firstRow="1" w:lastRow="0" w:firstColumn="1" w:lastColumn="0" w:noHBand="0" w:noVBand="1"/>
      </w:tblPr>
      <w:tblGrid>
        <w:gridCol w:w="4408"/>
        <w:gridCol w:w="3260"/>
        <w:gridCol w:w="1701"/>
      </w:tblGrid>
      <w:tr w:rsidR="008B2488" w:rsidRPr="00BD6A70" w:rsidTr="00BC2DDB">
        <w:trPr>
          <w:trHeight w:val="300"/>
          <w:tblHeader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8B2488" w:rsidRPr="00BD6A70" w:rsidTr="00BD6A70">
        <w:trPr>
          <w:trHeight w:val="300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488" w:rsidRPr="00BD6A70" w:rsidTr="00BC2DDB">
        <w:trPr>
          <w:trHeight w:val="31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000 01 00 00 00 00 0000 000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3 488 145,69</w:t>
            </w:r>
          </w:p>
        </w:tc>
      </w:tr>
      <w:tr w:rsidR="008B2488" w:rsidRPr="00BD6A70" w:rsidTr="00BC2DDB">
        <w:trPr>
          <w:trHeight w:val="33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т.ч. источники внутреннего финансирования дефицита бюджета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000 01 00 00 00 00 0000 000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53 106,63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53 106,63</w:t>
            </w:r>
          </w:p>
        </w:tc>
      </w:tr>
      <w:tr w:rsidR="008B2488" w:rsidRPr="00BD6A70" w:rsidTr="00BC2DDB">
        <w:trPr>
          <w:trHeight w:val="54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53 106,63</w:t>
            </w:r>
          </w:p>
        </w:tc>
      </w:tr>
      <w:tr w:rsidR="008B2488" w:rsidRPr="00BD6A70" w:rsidTr="00BC2DDB">
        <w:trPr>
          <w:trHeight w:val="6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Кредиты, полученные в валюте Российской Федерации от кредитных организаций бюджетами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960 01 02 00 00 10 0000 710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53 106,63</w:t>
            </w:r>
          </w:p>
        </w:tc>
      </w:tr>
      <w:tr w:rsidR="008B2488" w:rsidRPr="00BD6A70" w:rsidTr="00BC2DDB">
        <w:trPr>
          <w:trHeight w:val="57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кредитов, полученных от  кредитных организаций бюджетами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960 01 02 00 00 10 0000 810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48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2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49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7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бюджетных кредитов от других бюджетов бюджетной системы Российской Федерации в валюте </w:t>
            </w: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960 01 03 00 00 00 0000 800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2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Погашение бюджетами поселений Российской Федерации кредитов от бюджетов бюджетной системы Российской Федерации 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3 435 039,06</w:t>
            </w:r>
          </w:p>
        </w:tc>
      </w:tr>
      <w:tr w:rsidR="008B2488" w:rsidRPr="00BD6A70" w:rsidTr="00BC2DDB">
        <w:trPr>
          <w:trHeight w:val="23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-14 033 374,22</w:t>
            </w:r>
          </w:p>
        </w:tc>
      </w:tr>
      <w:tr w:rsidR="008B2488" w:rsidRPr="00BD6A70" w:rsidTr="00BC2DDB">
        <w:trPr>
          <w:trHeight w:val="30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000 01 05 02 00 00 0000 500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-14 033 374,22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-14 033 374,22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960 01 05 02 01 10 0000 510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-14 033 374,22</w:t>
            </w:r>
          </w:p>
        </w:tc>
      </w:tr>
      <w:tr w:rsidR="008B2488" w:rsidRPr="00BD6A70" w:rsidTr="00BC2DDB">
        <w:trPr>
          <w:trHeight w:val="37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17 468 413,28</w:t>
            </w:r>
          </w:p>
        </w:tc>
      </w:tr>
      <w:tr w:rsidR="008B2488" w:rsidRPr="00BD6A70" w:rsidTr="00BC2DDB">
        <w:trPr>
          <w:trHeight w:val="27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17 468 413,28</w:t>
            </w:r>
          </w:p>
        </w:tc>
      </w:tr>
      <w:tr w:rsidR="008B2488" w:rsidRPr="00BD6A70" w:rsidTr="00BC2DDB">
        <w:trPr>
          <w:trHeight w:val="54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17 468 413,28</w:t>
            </w:r>
          </w:p>
        </w:tc>
      </w:tr>
      <w:tr w:rsidR="008B2488" w:rsidRPr="00BD6A70" w:rsidTr="00BC2DDB">
        <w:trPr>
          <w:trHeight w:val="49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 Российской Федерации муниципальных районов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000 01 05 02 01 10 0000 610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17 468 413,28</w:t>
            </w:r>
          </w:p>
        </w:tc>
      </w:tr>
    </w:tbl>
    <w:p w:rsidR="003053B9" w:rsidRDefault="003053B9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B75E11" w:rsidRDefault="00B75E11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B75E11" w:rsidRDefault="00B75E11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3053B9" w:rsidRPr="002D2834" w:rsidRDefault="003053B9" w:rsidP="003053B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3053B9" w:rsidRPr="002D2834" w:rsidRDefault="003053B9" w:rsidP="003053B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3053B9" w:rsidRPr="0089699C" w:rsidRDefault="003053B9" w:rsidP="003053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Ирк</w:t>
      </w:r>
      <w:bookmarkStart w:id="0" w:name="_GoBack"/>
      <w:bookmarkEnd w:id="0"/>
      <w:r w:rsidRPr="002D2834">
        <w:rPr>
          <w:rFonts w:ascii="Times New Roman" w:hAnsi="Times New Roman" w:cs="Times New Roman"/>
          <w:bCs/>
          <w:sz w:val="24"/>
          <w:szCs w:val="24"/>
        </w:rPr>
        <w:t>утской области</w:t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</w:t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А.С. Кузин</w:t>
      </w:r>
    </w:p>
    <w:sectPr w:rsidR="003053B9" w:rsidRPr="00896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2488"/>
    <w:rsid w:val="003053B9"/>
    <w:rsid w:val="00337358"/>
    <w:rsid w:val="008B2488"/>
    <w:rsid w:val="00B75E11"/>
    <w:rsid w:val="00BC2DDB"/>
    <w:rsid w:val="00BD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253C4-F079-4034-A0A5-03D994E04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Финуправление</cp:lastModifiedBy>
  <cp:revision>6</cp:revision>
  <dcterms:created xsi:type="dcterms:W3CDTF">2025-10-15T03:41:00Z</dcterms:created>
  <dcterms:modified xsi:type="dcterms:W3CDTF">2025-10-17T06:48:00Z</dcterms:modified>
</cp:coreProperties>
</file>